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6F076">
      <w:pPr>
        <w:ind w:right="-892" w:rightChars="-446"/>
        <w:jc w:val="center"/>
        <w:rPr>
          <w:rFonts w:hint="default"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  <w:lang w:val="ru-RU"/>
        </w:rPr>
        <w:t>Консультация для родителей</w:t>
      </w:r>
    </w:p>
    <w:p w14:paraId="350D3B36">
      <w:pPr>
        <w:ind w:right="-892" w:rightChars="-446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  <w:lang w:val="ru-RU"/>
        </w:rPr>
        <w:t>«Социально-коммуникативное развитие детей 1,5-3 лет»</w:t>
      </w:r>
    </w:p>
    <w:p w14:paraId="54F83F4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right="-892" w:rightChars="-446" w:firstLine="280" w:firstLineChars="10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О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сновные структуры личности закладываются в дошкольный период детства,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поэтому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семь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и дошкольно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му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учреждени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ю нужно ответственно отнестись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к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воспитани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ю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необходимых личностных качеств у 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детей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 w14:paraId="33AFB25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right="-892" w:rightChars="-446" w:firstLine="280" w:firstLineChars="10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У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младенца ситуативно-личностная форма общения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, которая через взрослых переходит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в план предметного взаимодействия. Ребенок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,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сидя у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матери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на руках, тянется к часам на стене, книгам на полке. На смену эмоциональному общению приходит общение практическое, которое составляет основу взаимодействия ребенка со взрослым вплоть до 3 лет. Взрослый выступает как партнер по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овладению предметными действиями. </w:t>
      </w:r>
    </w:p>
    <w:p w14:paraId="6FF8FEA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-892" w:rightChars="-446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Главный и самый первый источник личностного 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развития малыша - его семья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Речь и элементарное физическое 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развитие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навыки культуры поведения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(за столом, на улице, в общении с взрослыми)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прививают малышу его папа и мама. Они постоянно контактируют с ребенком, и именно от 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родителей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дитя получает самое большое количество информации, эмоций, тепла и любви.</w:t>
      </w:r>
    </w:p>
    <w:p w14:paraId="20ACBCA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-892" w:rightChars="-446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Малыш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1,5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- 3 лет нуждается в постоянном контакте со сверстниками, он учится адекватному общению, придерживается определенных правил. Малыш повторяет то, что можно делать, что делают 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родители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, он учится здороваться, делиться, меняться, слушать других. Именно поэтому в возрасте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полутора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-трех лет желательно отдавать 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детей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в детский сад для формирования навыков общения со сверстниками. Там ребенок учится навыкам самообслуживания в одевании и раздевании, культуре принятия пищи, уважительному отношению к старшим и пожилым людям.</w:t>
      </w:r>
    </w:p>
    <w:p w14:paraId="4DBD9AC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-892" w:rightChars="-446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Развивающие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социально-коммуникативны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е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навык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и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игры .</w:t>
      </w:r>
    </w:p>
    <w:p w14:paraId="75896E8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-892" w:rightChars="-446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Игра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«Назови ласково игрушку»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.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Ход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предложите ребенку посадить в ряд игрушки и по очереди назвать их ласково.</w:t>
      </w:r>
    </w:p>
    <w:p w14:paraId="11A53FA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-892" w:rightChars="-446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Игра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«Волшебный сундучок»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.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Ход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приготовьте небольшую коробку, в которую положите сюжетные картинки с изображением хороших и плохих поступков, ситуаций. Пусть ребенок вытаскивает по одной и расскажет, что изображено, выразит свое мнение по поводу увиденного на картинке.</w:t>
      </w:r>
    </w:p>
    <w:p w14:paraId="3ABF05B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-892" w:rightChars="-446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Игра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«Корзинка»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.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Семья садится вокруг стола, на котором стоит корзина. Ведущий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(мама, папа, дедушка и т. п)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обращается к игрокам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«Вот вам корзинка, кладите в него вежливое слово»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 w14:paraId="5E22214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-892" w:rightChars="-446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Игра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«Чудесный мешочек»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.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 этой игре вы поможете ребенку расширить объем словаря, 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развитие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тактильного восприятия и представлений о признаках предметов, что тоже способствует 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социализации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  <w:r>
        <w:rPr>
          <w:rFonts w:hint="default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Ребенок поочередно узнает на ощупь предмет, называет его и достает из мешочка.</w:t>
      </w:r>
    </w:p>
    <w:p w14:paraId="1B82FDF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-892" w:rightChars="-446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Игра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«Игры-ситуации»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.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 ходе этой игры, вы поможете ребенку вступать в разговор, обмениваться чувствами, переживаниями, эмоционально и содержательно выражать свои мысли, используя мимику и пантомимику.</w:t>
      </w:r>
    </w:p>
    <w:p w14:paraId="353A5EF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-892" w:rightChars="-446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Ребенку предлагается разыграть жизненные ситуации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</w:t>
      </w:r>
    </w:p>
    <w:p w14:paraId="68D9168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-892" w:rightChars="-446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1. Две девочки поссорились – помири их.</w:t>
      </w:r>
    </w:p>
    <w:p w14:paraId="68413B6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-892" w:rightChars="-446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2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Ты очень обидел свою сестру – попробуй попросить у нее прощения, помириться с ней.</w:t>
      </w:r>
    </w:p>
    <w:p w14:paraId="02EB211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-892" w:rightChars="-446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3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Ты с мамой пришел в гости, там дети играют, у одного ребёнка нет игрушки – поделись с ним.</w:t>
      </w:r>
    </w:p>
    <w:p w14:paraId="31587CE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-892" w:rightChars="-446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4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Твоя подружка плачет – успокой ее.</w:t>
      </w:r>
    </w:p>
    <w:p w14:paraId="2480899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-892" w:rightChars="-446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Для эффективного 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социально-коммуникативного развития детей в возрасте 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1,5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-3 лет родителям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можно посоветовать следующее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</w:t>
      </w:r>
    </w:p>
    <w:p w14:paraId="316A3F2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-892" w:rightChars="-446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1. Верьте в своего ребенка, помогайте ему в преодолении трудностей, защищайте и уважайте его интересы;</w:t>
      </w:r>
    </w:p>
    <w:p w14:paraId="45E3AFE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-892" w:rightChars="-446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2. Воспитывайте у ребенка уверенность в собственных силах; предоставляйте ему возможность удовлетворять потребности в движении, игре; уважайте право на проявление положительных и отрицательных эмоций;</w:t>
      </w:r>
    </w:p>
    <w:p w14:paraId="1053A8A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-892" w:rightChars="-446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3. Учите понимать настроение других людей и адекватно реагировать на него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(расстроенный человек - нужно успокоить, пожалеть)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;</w:t>
      </w:r>
    </w:p>
    <w:p w14:paraId="7B26180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-892" w:rightChars="-446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4. Расширяйте круг общения ребенка, поощряйте его к знакомству и совместным играм с другими детьми, взрослыми; играйте вместе на игровой площадке, посещайте детские центры 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развлечений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;</w:t>
      </w:r>
    </w:p>
    <w:p w14:paraId="601ED10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-892" w:rightChars="-446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5. Старайтесь придерживаться единых требований в воспитании ребенка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(со стороны всех членов семьи)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; будьте последовательными, уравновешенными, не используйте в практике частые запреты. Если не позволяете что-то делать, обязательно объясняйте свое мнение доступным ребенку языком;</w:t>
      </w:r>
    </w:p>
    <w:p w14:paraId="6EC14DE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-892" w:rightChars="-446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6. Помните, что Ваше поведение должно быть образцом для подражания ребенком. Он принимает как правильные, так и неправильные поступки взрослых и отражает их в играх с куклой, а в будущем – переносит на взаимоотношения с близкими и детьми. Примером для подражания является спокойный и ласковый тон взрослых, их вежливое обращение друг к другу, приветливое отношение к окружающим, справедливая оценка поступков и эмоциональное реагирования на них;</w:t>
      </w:r>
    </w:p>
    <w:p w14:paraId="67F4A84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-892" w:rightChars="-446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7. Старайтесь обеспечить легкое прохождение адаптационного периода к новым условиям жизни ребенка в детском саду.</w:t>
      </w:r>
    </w:p>
    <w:p w14:paraId="0009393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-892" w:rightChars="-446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8. 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Развивать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волевые качества характера у 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детей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(терпение, умение выслушать до конца, целеустремленность, умение закончить начатое) через игры, поручения;</w:t>
      </w:r>
    </w:p>
    <w:p w14:paraId="5BD5765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-892" w:rightChars="-446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9. Способствовать формированию адекватной самооценки ребенка (не унижать, ругать только за поступок, не сравнивать с другими детьми, замечать положительные изменения в поведении ребенка, одобрять его начинания, хвалить за какие-либо достижения, за старание);</w:t>
      </w:r>
    </w:p>
    <w:p w14:paraId="7761186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-892" w:rightChars="-446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10. Быть ребенку другом (делиться с ним своими проблемами и неудачами, радоваться своими и его успехами вместе);</w:t>
      </w:r>
    </w:p>
    <w:p w14:paraId="2193503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-892" w:rightChars="-446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11. Учить ребенка отстаивать своё мнение и уважать мнение других;</w:t>
      </w:r>
    </w:p>
    <w:p w14:paraId="6F6445E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-892" w:rightChars="-446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12. Учить 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детей правилам этикета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(говорить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«волшебные»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слова, соблюдать правила поведения за столом, на улице, правилам поведения со взрослыми</w:t>
      </w:r>
      <w:r>
        <w:rPr>
          <w:rFonts w:hint="default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 w14:paraId="7FA928B4">
      <w:pPr>
        <w:wordWrap/>
        <w:ind w:right="-892" w:rightChars="-446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Формирование коммуникативных качеств - важное условие нормального психологического 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развития ребенка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От того, как сложатся отношения ребенка в первом в его жизни коллективе,  во многом зависит дальнейшее 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социальное и личностное развитие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.</w:t>
      </w:r>
    </w:p>
    <w:p w14:paraId="398F4513">
      <w:pPr>
        <w:wordWrap w:val="0"/>
        <w:ind w:right="-892" w:rightChars="-446"/>
        <w:jc w:val="righ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Подготовила воспитатель Латышева Е. В.</w:t>
      </w:r>
    </w:p>
    <w:p w14:paraId="0977742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-892" w:rightChars="-446" w:firstLine="210"/>
        <w:jc w:val="both"/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4020185" cy="2314575"/>
            <wp:effectExtent l="0" t="0" r="18415" b="952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018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A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2025-02-10T16:36:20Z</dcterms:created>
  <dc:creator>Professional</dc:creator>
  <cp:lastModifiedBy>Corrie Coward</cp:lastModifiedBy>
  <dcterms:modified xsi:type="dcterms:W3CDTF">2025-02-10T16:44:54Z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E01EF9278898489BA15CEA4090825833_12</vt:lpwstr>
  </property>
</Properties>
</file>