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EE" w:rsidRPr="0003415D" w:rsidRDefault="005644EE" w:rsidP="005644EE">
      <w:pPr>
        <w:widowControl w:val="0"/>
        <w:autoSpaceDE w:val="0"/>
        <w:autoSpaceDN w:val="0"/>
        <w:adjustRightInd w:val="0"/>
        <w:spacing w:after="0"/>
        <w:ind w:left="5220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03415D">
        <w:rPr>
          <w:rFonts w:ascii="Times New Roman" w:eastAsia="Calibri" w:hAnsi="Times New Roman" w:cs="Times New Roman"/>
          <w:sz w:val="24"/>
          <w:szCs w:val="28"/>
        </w:rPr>
        <w:t xml:space="preserve">Приложение </w:t>
      </w:r>
    </w:p>
    <w:p w:rsidR="005644EE" w:rsidRPr="0003415D" w:rsidRDefault="005644EE" w:rsidP="005644EE">
      <w:pPr>
        <w:widowControl w:val="0"/>
        <w:autoSpaceDE w:val="0"/>
        <w:autoSpaceDN w:val="0"/>
        <w:adjustRightInd w:val="0"/>
        <w:spacing w:after="0"/>
        <w:ind w:left="5220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 приказу от 01.09.2016г. № 108</w:t>
      </w:r>
      <w:r w:rsidRPr="0003415D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644EE" w:rsidRDefault="005644EE" w:rsidP="00564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4EE" w:rsidRDefault="005644EE" w:rsidP="0056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5D">
        <w:rPr>
          <w:rFonts w:ascii="Times New Roman" w:hAnsi="Times New Roman" w:cs="Times New Roman"/>
          <w:b/>
          <w:sz w:val="24"/>
          <w:szCs w:val="24"/>
        </w:rPr>
        <w:t xml:space="preserve">Карта коррупционных рисков </w:t>
      </w:r>
    </w:p>
    <w:p w:rsidR="005644EE" w:rsidRPr="0003415D" w:rsidRDefault="005644EE" w:rsidP="005644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15D">
        <w:rPr>
          <w:rFonts w:ascii="Times New Roman" w:eastAsia="Calibri" w:hAnsi="Times New Roman" w:cs="Times New Roman"/>
          <w:b/>
          <w:sz w:val="24"/>
          <w:szCs w:val="24"/>
        </w:rPr>
        <w:t>муниципального дошкольного 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ого учреждения «Детский сад № 105</w:t>
      </w:r>
      <w:r w:rsidRPr="0003415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5644EE" w:rsidRDefault="005644EE" w:rsidP="005644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44EE" w:rsidRPr="0003415D" w:rsidRDefault="005644EE" w:rsidP="00564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3260"/>
        <w:gridCol w:w="2375"/>
      </w:tblGrid>
      <w:tr w:rsidR="005644EE" w:rsidRPr="00F15997" w:rsidTr="00267EFD">
        <w:tc>
          <w:tcPr>
            <w:tcW w:w="3936" w:type="dxa"/>
            <w:vAlign w:val="center"/>
          </w:tcPr>
          <w:p w:rsidR="005644EE" w:rsidRPr="00F15997" w:rsidRDefault="005644EE" w:rsidP="0026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конкретные  процессы и виды деятельности ДОУ, при реализации которых наиболее высока вероятность совершения работниками ДОУ коррупционных </w:t>
            </w:r>
            <w:proofErr w:type="gramStart"/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  <w:proofErr w:type="gramEnd"/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 целях получения личной выгоды, так и в целях получения выгоды организацией</w:t>
            </w:r>
          </w:p>
        </w:tc>
        <w:tc>
          <w:tcPr>
            <w:tcW w:w="3260" w:type="dxa"/>
            <w:vAlign w:val="center"/>
          </w:tcPr>
          <w:p w:rsidR="005644EE" w:rsidRPr="00F15997" w:rsidRDefault="005644EE" w:rsidP="0026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в организации, которые являются «ключевыми» для совершения коррупционного правонарушения</w:t>
            </w:r>
          </w:p>
        </w:tc>
        <w:tc>
          <w:tcPr>
            <w:tcW w:w="2375" w:type="dxa"/>
            <w:vAlign w:val="center"/>
          </w:tcPr>
          <w:p w:rsidR="005644EE" w:rsidRPr="00F15997" w:rsidRDefault="005644EE" w:rsidP="0026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вероятные формы осуществления коррупционных платежей</w:t>
            </w:r>
          </w:p>
        </w:tc>
      </w:tr>
      <w:tr w:rsidR="005644EE" w:rsidRPr="00F15997" w:rsidTr="00267EFD">
        <w:tc>
          <w:tcPr>
            <w:tcW w:w="3936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прием в образовательную организацию (детский сад)</w:t>
            </w:r>
          </w:p>
        </w:tc>
        <w:tc>
          <w:tcPr>
            <w:tcW w:w="3260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vMerge w:val="restart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деньги, 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 (акции, векселя, облигации и др.), имущество (в том числе подарки вне зависимости от их стоимости, если в обмен на них предполагается выполнение со стороны должностного лица определенных действий в пользу дарителя), 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имущественного характера (например, ремонт квартиры, оформление туристических путевок, строительство дома и др.) </w:t>
            </w:r>
          </w:p>
        </w:tc>
      </w:tr>
      <w:tr w:rsidR="005644EE" w:rsidRPr="00F15997" w:rsidTr="00267EFD">
        <w:tc>
          <w:tcPr>
            <w:tcW w:w="3936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 и между образовательными организациями</w:t>
            </w:r>
          </w:p>
        </w:tc>
        <w:tc>
          <w:tcPr>
            <w:tcW w:w="3260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vMerge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EE" w:rsidRPr="00F15997" w:rsidTr="00267EFD">
        <w:tc>
          <w:tcPr>
            <w:tcW w:w="3936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частности,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3260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EE" w:rsidRPr="00F15997" w:rsidTr="00267EFD">
        <w:tc>
          <w:tcPr>
            <w:tcW w:w="3936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создание преференций детям из обеспеченных семей, из семей чиновников в детском саду в ущерб иным детям</w:t>
            </w:r>
          </w:p>
        </w:tc>
        <w:tc>
          <w:tcPr>
            <w:tcW w:w="3260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EE" w:rsidRPr="00F15997" w:rsidTr="00267EFD">
        <w:tc>
          <w:tcPr>
            <w:tcW w:w="3936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прием работников в образовательную организацию</w:t>
            </w:r>
          </w:p>
        </w:tc>
        <w:tc>
          <w:tcPr>
            <w:tcW w:w="3260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EE" w:rsidRPr="00F15997" w:rsidTr="00267EFD">
        <w:tc>
          <w:tcPr>
            <w:tcW w:w="3936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(основных средств, материалов)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 образовательной организации в личных целях</w:t>
            </w:r>
          </w:p>
        </w:tc>
        <w:tc>
          <w:tcPr>
            <w:tcW w:w="3260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75" w:type="dxa"/>
            <w:vMerge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EE" w:rsidRPr="00F15997" w:rsidTr="00267EFD">
        <w:tc>
          <w:tcPr>
            <w:tcW w:w="3936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260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5" w:type="dxa"/>
            <w:vMerge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EE" w:rsidRPr="00F15997" w:rsidTr="00267EFD">
        <w:tc>
          <w:tcPr>
            <w:tcW w:w="3936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выбор «своего» поставщика 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3260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5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Деньги (в т.ч. 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«откат»)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бумаги, имущество, услуги </w:t>
            </w:r>
          </w:p>
        </w:tc>
      </w:tr>
      <w:tr w:rsidR="005644EE" w:rsidRPr="00F15997" w:rsidTr="00267EFD">
        <w:tc>
          <w:tcPr>
            <w:tcW w:w="3936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случаи, когда родственники,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3260" w:type="dxa"/>
          </w:tcPr>
          <w:p w:rsidR="005644EE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– члены семьи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Завхоза и др.</w:t>
            </w:r>
          </w:p>
        </w:tc>
        <w:tc>
          <w:tcPr>
            <w:tcW w:w="2375" w:type="dxa"/>
          </w:tcPr>
          <w:p w:rsidR="005644EE" w:rsidRPr="00F15997" w:rsidRDefault="005644EE" w:rsidP="0026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имущество, услуги</w:t>
            </w:r>
          </w:p>
        </w:tc>
      </w:tr>
    </w:tbl>
    <w:p w:rsidR="005644EE" w:rsidRPr="0003415D" w:rsidRDefault="005644EE" w:rsidP="0056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07A" w:rsidRDefault="00B4607A"/>
    <w:sectPr w:rsidR="00B4607A" w:rsidSect="00B4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4EE"/>
    <w:rsid w:val="005644EE"/>
    <w:rsid w:val="00B4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2019-01-21T10:35:00Z</dcterms:created>
  <dcterms:modified xsi:type="dcterms:W3CDTF">2019-01-21T10:36:00Z</dcterms:modified>
</cp:coreProperties>
</file>